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9B" w:rsidRPr="005B1B37" w:rsidRDefault="002D239B" w:rsidP="002D239B">
      <w:pPr>
        <w:spacing w:after="0" w:line="240" w:lineRule="auto"/>
        <w:outlineLvl w:val="2"/>
        <w:rPr>
          <w:rFonts w:ascii="Antic Slab" w:eastAsia="Times New Roman" w:hAnsi="Antic Slab" w:cs="Times New Roman"/>
          <w:color w:val="333333"/>
          <w:sz w:val="36"/>
          <w:szCs w:val="36"/>
        </w:rPr>
      </w:pPr>
      <w:r>
        <w:rPr>
          <w:rFonts w:ascii="Antic Slab" w:eastAsia="Times New Roman" w:hAnsi="Antic Slab" w:cs="Times New Roman"/>
          <w:color w:val="333333"/>
          <w:sz w:val="36"/>
          <w:szCs w:val="36"/>
        </w:rPr>
        <w:t>Legal Disclaimer</w:t>
      </w:r>
    </w:p>
    <w:p w:rsidR="002D239B" w:rsidRDefault="002D239B" w:rsidP="002D239B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b/>
          <w:bCs/>
          <w:color w:val="747474"/>
          <w:sz w:val="24"/>
          <w:szCs w:val="24"/>
        </w:rPr>
      </w:pPr>
    </w:p>
    <w:p w:rsidR="002D239B" w:rsidRDefault="002D239B" w:rsidP="002D239B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b/>
          <w:bCs/>
          <w:color w:val="747474"/>
          <w:sz w:val="24"/>
          <w:szCs w:val="24"/>
        </w:rPr>
      </w:pPr>
      <w:r>
        <w:rPr>
          <w:rFonts w:ascii="David Libre" w:eastAsia="Times New Roman" w:hAnsi="David Libre" w:cs="Times New Roman"/>
          <w:b/>
          <w:bCs/>
          <w:color w:val="747474"/>
          <w:sz w:val="24"/>
          <w:szCs w:val="24"/>
        </w:rPr>
        <w:t>Recreational States Only</w:t>
      </w:r>
    </w:p>
    <w:p w:rsidR="002D239B" w:rsidRDefault="002D239B" w:rsidP="002D239B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bCs/>
          <w:color w:val="747474"/>
          <w:sz w:val="24"/>
          <w:szCs w:val="24"/>
        </w:rPr>
      </w:pPr>
      <w:r>
        <w:rPr>
          <w:rFonts w:ascii="David Libre" w:eastAsia="Times New Roman" w:hAnsi="David Libre" w:cs="Times New Roman"/>
          <w:bCs/>
          <w:color w:val="747474"/>
          <w:sz w:val="24"/>
          <w:szCs w:val="24"/>
        </w:rPr>
        <w:t xml:space="preserve">Elevated Engagements will only provide services in states that have passed legislation legalizing the recreational use of cannabis. </w:t>
      </w:r>
    </w:p>
    <w:p w:rsidR="00A86FF5" w:rsidRDefault="00A86FF5" w:rsidP="002D239B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bCs/>
          <w:color w:val="747474"/>
          <w:sz w:val="24"/>
          <w:szCs w:val="24"/>
        </w:rPr>
      </w:pPr>
    </w:p>
    <w:p w:rsidR="00A86FF5" w:rsidRDefault="00A86FF5" w:rsidP="00A86FF5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b/>
          <w:bCs/>
          <w:color w:val="747474"/>
          <w:sz w:val="24"/>
          <w:szCs w:val="24"/>
        </w:rPr>
      </w:pPr>
      <w:r>
        <w:rPr>
          <w:rFonts w:ascii="David Libre" w:eastAsia="Times New Roman" w:hAnsi="David Libre" w:cs="Times New Roman"/>
          <w:b/>
          <w:bCs/>
          <w:color w:val="747474"/>
          <w:sz w:val="24"/>
          <w:szCs w:val="24"/>
        </w:rPr>
        <w:t>Age Requirement</w:t>
      </w:r>
    </w:p>
    <w:p w:rsidR="00A86FF5" w:rsidRDefault="00A86FF5" w:rsidP="00A86FF5">
      <w:pPr>
        <w:spacing w:line="240" w:lineRule="auto"/>
        <w:rPr>
          <w:rFonts w:ascii="David Libre" w:eastAsia="Times New Roman" w:hAnsi="David Libre" w:cs="Times New Roman"/>
          <w:bCs/>
          <w:color w:val="747474"/>
          <w:sz w:val="24"/>
          <w:szCs w:val="24"/>
        </w:rPr>
      </w:pPr>
      <w:r>
        <w:rPr>
          <w:rFonts w:ascii="David Libre" w:eastAsia="Times New Roman" w:hAnsi="David Libre" w:cs="Times New Roman"/>
          <w:bCs/>
          <w:color w:val="747474"/>
          <w:sz w:val="24"/>
          <w:szCs w:val="24"/>
        </w:rPr>
        <w:t>All recreational states limit consumption to those over 21 years of age. Therefor, The Elevated Engagements will not provide services to or facilitate cannabis for anyone under 21.</w:t>
      </w:r>
    </w:p>
    <w:p w:rsidR="00A86FF5" w:rsidRPr="00A86FF5" w:rsidRDefault="00A86FF5" w:rsidP="00A86FF5">
      <w:pPr>
        <w:spacing w:line="240" w:lineRule="auto"/>
        <w:contextualSpacing/>
        <w:rPr>
          <w:rFonts w:ascii="David Libre" w:eastAsia="Times New Roman" w:hAnsi="David Libre" w:cs="Times New Roman"/>
          <w:bCs/>
          <w:color w:val="747474"/>
          <w:sz w:val="24"/>
          <w:szCs w:val="24"/>
        </w:rPr>
      </w:pPr>
    </w:p>
    <w:p w:rsidR="002D239B" w:rsidRDefault="002D239B" w:rsidP="00A86FF5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b/>
          <w:bCs/>
          <w:color w:val="747474"/>
          <w:sz w:val="24"/>
          <w:szCs w:val="24"/>
        </w:rPr>
      </w:pPr>
      <w:r>
        <w:rPr>
          <w:rFonts w:ascii="David Libre" w:eastAsia="Times New Roman" w:hAnsi="David Libre" w:cs="Times New Roman"/>
          <w:b/>
          <w:bCs/>
          <w:color w:val="747474"/>
          <w:sz w:val="24"/>
          <w:szCs w:val="24"/>
        </w:rPr>
        <w:t>National Legality</w:t>
      </w:r>
    </w:p>
    <w:p w:rsidR="002D239B" w:rsidRDefault="002D239B" w:rsidP="00A86FF5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bCs/>
          <w:color w:val="747474"/>
          <w:sz w:val="24"/>
          <w:szCs w:val="24"/>
        </w:rPr>
      </w:pPr>
      <w:r>
        <w:rPr>
          <w:rFonts w:ascii="David Libre" w:eastAsia="Times New Roman" w:hAnsi="David Libre" w:cs="Times New Roman"/>
          <w:bCs/>
          <w:color w:val="747474"/>
          <w:sz w:val="24"/>
          <w:szCs w:val="24"/>
        </w:rPr>
        <w:t xml:space="preserve">Elevated Engagements recognizes that cannabis is still illegal on a national level, although services provided are considered legal in recreational states. Elevated Engagements accepts no liability in any </w:t>
      </w:r>
      <w:r w:rsidR="00A86FF5">
        <w:rPr>
          <w:rFonts w:ascii="David Libre" w:eastAsia="Times New Roman" w:hAnsi="David Libre" w:cs="Times New Roman" w:hint="eastAsia"/>
          <w:bCs/>
          <w:color w:val="747474"/>
          <w:sz w:val="24"/>
          <w:szCs w:val="24"/>
        </w:rPr>
        <w:t xml:space="preserve">federal charges. </w:t>
      </w:r>
      <w:r>
        <w:rPr>
          <w:rFonts w:ascii="David Libre" w:eastAsia="Times New Roman" w:hAnsi="David Libre" w:cs="Times New Roman"/>
          <w:bCs/>
          <w:color w:val="747474"/>
          <w:sz w:val="24"/>
          <w:szCs w:val="24"/>
        </w:rPr>
        <w:t xml:space="preserve"> </w:t>
      </w:r>
    </w:p>
    <w:p w:rsidR="00A86FF5" w:rsidRDefault="00A86FF5" w:rsidP="00A86FF5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bCs/>
          <w:color w:val="747474"/>
          <w:sz w:val="24"/>
          <w:szCs w:val="24"/>
        </w:rPr>
      </w:pPr>
    </w:p>
    <w:p w:rsidR="00A86FF5" w:rsidRDefault="00A86FF5" w:rsidP="00A86FF5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b/>
          <w:bCs/>
          <w:color w:val="747474"/>
          <w:sz w:val="24"/>
          <w:szCs w:val="24"/>
        </w:rPr>
      </w:pPr>
      <w:r>
        <w:rPr>
          <w:rFonts w:ascii="David Libre" w:eastAsia="Times New Roman" w:hAnsi="David Libre" w:cs="Times New Roman"/>
          <w:b/>
          <w:bCs/>
          <w:color w:val="747474"/>
          <w:sz w:val="24"/>
          <w:szCs w:val="24"/>
        </w:rPr>
        <w:t>Right to Refuse</w:t>
      </w:r>
    </w:p>
    <w:p w:rsidR="00A86FF5" w:rsidRDefault="00A86FF5" w:rsidP="00A86FF5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bCs/>
          <w:color w:val="747474"/>
          <w:sz w:val="24"/>
          <w:szCs w:val="24"/>
        </w:rPr>
      </w:pPr>
      <w:r>
        <w:rPr>
          <w:rFonts w:ascii="David Libre" w:eastAsia="Times New Roman" w:hAnsi="David Libre" w:cs="Times New Roman"/>
          <w:bCs/>
          <w:color w:val="747474"/>
          <w:sz w:val="24"/>
          <w:szCs w:val="24"/>
        </w:rPr>
        <w:t xml:space="preserve">Employees of Elevated Engagements reserve the right to refuse service to any guest they feel has consumed too much cannabis and/or is acting belligerent. </w:t>
      </w:r>
    </w:p>
    <w:p w:rsidR="00A86FF5" w:rsidRDefault="00A86FF5" w:rsidP="00A86FF5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bCs/>
          <w:color w:val="747474"/>
          <w:sz w:val="24"/>
          <w:szCs w:val="24"/>
        </w:rPr>
      </w:pPr>
    </w:p>
    <w:p w:rsidR="00A86FF5" w:rsidRDefault="00673CC6" w:rsidP="00A86FF5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b/>
          <w:bCs/>
          <w:color w:val="747474"/>
          <w:sz w:val="24"/>
          <w:szCs w:val="24"/>
        </w:rPr>
      </w:pPr>
      <w:r>
        <w:rPr>
          <w:rFonts w:ascii="David Libre" w:eastAsia="Times New Roman" w:hAnsi="David Libre" w:cs="Times New Roman"/>
          <w:b/>
          <w:bCs/>
          <w:color w:val="747474"/>
          <w:sz w:val="24"/>
          <w:szCs w:val="24"/>
        </w:rPr>
        <w:t>Liability</w:t>
      </w:r>
    </w:p>
    <w:p w:rsidR="00A86FF5" w:rsidRPr="00A86FF5" w:rsidRDefault="00A86FF5" w:rsidP="00A86FF5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bCs/>
          <w:color w:val="747474"/>
          <w:sz w:val="24"/>
          <w:szCs w:val="24"/>
        </w:rPr>
      </w:pPr>
      <w:r>
        <w:rPr>
          <w:rFonts w:ascii="David Libre" w:eastAsia="Times New Roman" w:hAnsi="David Libre" w:cs="Times New Roman"/>
          <w:bCs/>
          <w:color w:val="747474"/>
          <w:sz w:val="24"/>
          <w:szCs w:val="24"/>
        </w:rPr>
        <w:t>Elevated Engagements</w:t>
      </w:r>
      <w:r w:rsidR="00673CC6">
        <w:rPr>
          <w:rFonts w:ascii="David Libre" w:eastAsia="Times New Roman" w:hAnsi="David Libre" w:cs="Times New Roman"/>
          <w:bCs/>
          <w:color w:val="747474"/>
          <w:sz w:val="24"/>
          <w:szCs w:val="24"/>
        </w:rPr>
        <w:t xml:space="preserve"> and its employees hold</w:t>
      </w:r>
      <w:r>
        <w:rPr>
          <w:rFonts w:ascii="David Libre" w:eastAsia="Times New Roman" w:hAnsi="David Libre" w:cs="Times New Roman"/>
          <w:bCs/>
          <w:color w:val="747474"/>
          <w:sz w:val="24"/>
          <w:szCs w:val="24"/>
        </w:rPr>
        <w:t xml:space="preserve"> no liability in the event</w:t>
      </w:r>
      <w:r w:rsidR="00673CC6">
        <w:rPr>
          <w:rFonts w:ascii="David Libre" w:eastAsia="Times New Roman" w:hAnsi="David Libre" w:cs="Times New Roman"/>
          <w:bCs/>
          <w:color w:val="747474"/>
          <w:sz w:val="24"/>
          <w:szCs w:val="24"/>
        </w:rPr>
        <w:t xml:space="preserve"> that</w:t>
      </w:r>
      <w:r>
        <w:rPr>
          <w:rFonts w:ascii="David Libre" w:eastAsia="Times New Roman" w:hAnsi="David Libre" w:cs="Times New Roman"/>
          <w:bCs/>
          <w:color w:val="747474"/>
          <w:sz w:val="24"/>
          <w:szCs w:val="24"/>
        </w:rPr>
        <w:t xml:space="preserve"> </w:t>
      </w:r>
      <w:r w:rsidR="00673CC6">
        <w:rPr>
          <w:rFonts w:ascii="David Libre" w:eastAsia="Times New Roman" w:hAnsi="David Libre" w:cs="Times New Roman"/>
          <w:bCs/>
          <w:color w:val="747474"/>
          <w:sz w:val="24"/>
          <w:szCs w:val="24"/>
        </w:rPr>
        <w:t xml:space="preserve">guests cause damage to the venue. Nor does Elevated Engagements or its employees hold liability in any damages that occur outside the venue, even if consumption of cannabis was a factor. By partaking in services offered by Elevated Engagements, the guests agree it is their own responsibility to consume responsibly. </w:t>
      </w:r>
    </w:p>
    <w:p w:rsidR="002D239B" w:rsidRDefault="002D239B" w:rsidP="002D239B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b/>
          <w:bCs/>
          <w:color w:val="747474"/>
          <w:sz w:val="24"/>
          <w:szCs w:val="24"/>
        </w:rPr>
      </w:pPr>
      <w:bookmarkStart w:id="0" w:name="_GoBack"/>
      <w:bookmarkEnd w:id="0"/>
    </w:p>
    <w:p w:rsidR="002D239B" w:rsidRDefault="002D239B" w:rsidP="002D239B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color w:val="747474"/>
          <w:sz w:val="24"/>
          <w:szCs w:val="24"/>
        </w:rPr>
      </w:pPr>
      <w:r w:rsidRPr="005B1B37">
        <w:rPr>
          <w:rFonts w:ascii="David Libre" w:eastAsia="Times New Roman" w:hAnsi="David Libre" w:cs="Times New Roman"/>
          <w:b/>
          <w:bCs/>
          <w:color w:val="747474"/>
          <w:sz w:val="24"/>
          <w:szCs w:val="24"/>
        </w:rPr>
        <w:t>Contact Us</w:t>
      </w:r>
      <w:r w:rsidRPr="005B1B37">
        <w:rPr>
          <w:rFonts w:ascii="David Libre" w:eastAsia="Times New Roman" w:hAnsi="David Libre" w:cs="Times New Roman"/>
          <w:color w:val="747474"/>
          <w:sz w:val="24"/>
          <w:szCs w:val="24"/>
        </w:rPr>
        <w:t> </w:t>
      </w:r>
    </w:p>
    <w:p w:rsidR="002D239B" w:rsidRDefault="002D239B" w:rsidP="002D239B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color w:val="747474"/>
          <w:sz w:val="24"/>
          <w:szCs w:val="24"/>
        </w:rPr>
      </w:pPr>
      <w:r w:rsidRPr="005B1B37">
        <w:rPr>
          <w:rFonts w:ascii="David Libre" w:eastAsia="Times New Roman" w:hAnsi="David Libre" w:cs="Times New Roman"/>
          <w:color w:val="747474"/>
          <w:sz w:val="24"/>
          <w:szCs w:val="24"/>
        </w:rPr>
        <w:t xml:space="preserve">Elevated Engagements welcomes your questions </w:t>
      </w:r>
      <w:r>
        <w:rPr>
          <w:rFonts w:ascii="David Libre" w:eastAsia="Times New Roman" w:hAnsi="David Libre" w:cs="Times New Roman"/>
          <w:color w:val="747474"/>
          <w:sz w:val="24"/>
          <w:szCs w:val="24"/>
        </w:rPr>
        <w:t>or comments regarding the Terms.</w:t>
      </w:r>
    </w:p>
    <w:p w:rsidR="002D239B" w:rsidRPr="005B1B37" w:rsidRDefault="002D239B" w:rsidP="002D239B">
      <w:pPr>
        <w:spacing w:before="100" w:beforeAutospacing="1" w:after="100" w:afterAutospacing="1" w:line="240" w:lineRule="auto"/>
        <w:contextualSpacing/>
        <w:rPr>
          <w:rFonts w:ascii="David Libre" w:eastAsia="Times New Roman" w:hAnsi="David Libre" w:cs="Times New Roman"/>
          <w:color w:val="747474"/>
          <w:sz w:val="24"/>
          <w:szCs w:val="24"/>
        </w:rPr>
      </w:pPr>
    </w:p>
    <w:p w:rsidR="002D239B" w:rsidRPr="005B1B37" w:rsidRDefault="002D239B" w:rsidP="002D239B">
      <w:pPr>
        <w:spacing w:before="100" w:beforeAutospacing="1" w:after="100" w:afterAutospacing="1" w:line="240" w:lineRule="auto"/>
        <w:rPr>
          <w:rFonts w:ascii="David Libre" w:eastAsia="Times New Roman" w:hAnsi="David Libre" w:cs="Times New Roman"/>
          <w:color w:val="747474"/>
          <w:sz w:val="24"/>
          <w:szCs w:val="24"/>
        </w:rPr>
      </w:pPr>
      <w:r w:rsidRPr="005B1B37">
        <w:rPr>
          <w:rFonts w:ascii="David Libre" w:eastAsia="Times New Roman" w:hAnsi="David Libre" w:cs="Times New Roman"/>
          <w:color w:val="747474"/>
          <w:sz w:val="24"/>
          <w:szCs w:val="24"/>
        </w:rPr>
        <w:t>Email Address:</w:t>
      </w:r>
      <w:r w:rsidRPr="005B1B37">
        <w:rPr>
          <w:rFonts w:ascii="David Libre" w:eastAsia="Times New Roman" w:hAnsi="David Libre" w:cs="Times New Roman"/>
          <w:color w:val="747474"/>
          <w:sz w:val="24"/>
          <w:szCs w:val="24"/>
        </w:rPr>
        <w:br/>
        <w:t>info@elevatedengagements.com</w:t>
      </w:r>
    </w:p>
    <w:p w:rsidR="002D239B" w:rsidRPr="005B1B37" w:rsidRDefault="002D239B" w:rsidP="002D239B">
      <w:pPr>
        <w:spacing w:before="100" w:beforeAutospacing="1" w:after="100" w:afterAutospacing="1" w:line="240" w:lineRule="auto"/>
        <w:rPr>
          <w:rFonts w:ascii="David Libre" w:eastAsia="Times New Roman" w:hAnsi="David Libre" w:cs="Times New Roman"/>
          <w:color w:val="747474"/>
          <w:sz w:val="24"/>
          <w:szCs w:val="24"/>
        </w:rPr>
      </w:pPr>
      <w:r w:rsidRPr="005B1B37">
        <w:rPr>
          <w:rFonts w:ascii="David Libre" w:eastAsia="Times New Roman" w:hAnsi="David Libre" w:cs="Times New Roman"/>
          <w:color w:val="747474"/>
          <w:sz w:val="24"/>
          <w:szCs w:val="24"/>
        </w:rPr>
        <w:t>Telephone number:</w:t>
      </w:r>
      <w:r w:rsidRPr="005B1B37">
        <w:rPr>
          <w:rFonts w:ascii="David Libre" w:eastAsia="Times New Roman" w:hAnsi="David Libre" w:cs="Times New Roman"/>
          <w:color w:val="747474"/>
          <w:sz w:val="24"/>
          <w:szCs w:val="24"/>
        </w:rPr>
        <w:br/>
        <w:t>858-224-2523</w:t>
      </w:r>
    </w:p>
    <w:p w:rsidR="002D239B" w:rsidRPr="005B1B37" w:rsidRDefault="002D239B" w:rsidP="002D239B">
      <w:pPr>
        <w:spacing w:before="100" w:beforeAutospacing="1" w:after="100" w:afterAutospacing="1" w:line="240" w:lineRule="auto"/>
        <w:rPr>
          <w:rFonts w:ascii="David Libre" w:eastAsia="Times New Roman" w:hAnsi="David Libre" w:cs="Times New Roman"/>
          <w:color w:val="747474"/>
          <w:sz w:val="24"/>
          <w:szCs w:val="24"/>
        </w:rPr>
      </w:pPr>
      <w:r w:rsidRPr="005B1B37">
        <w:rPr>
          <w:rFonts w:ascii="David Libre" w:eastAsia="Times New Roman" w:hAnsi="David Libre" w:cs="Times New Roman"/>
          <w:color w:val="747474"/>
          <w:sz w:val="24"/>
          <w:szCs w:val="24"/>
        </w:rPr>
        <w:t>Effective as of January 01, 2018</w:t>
      </w:r>
    </w:p>
    <w:p w:rsidR="002D239B" w:rsidRDefault="002D239B" w:rsidP="002D239B"/>
    <w:sectPr w:rsidR="002D239B" w:rsidSect="00936E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tic Slab">
    <w:altName w:val="Cambria"/>
    <w:panose1 w:val="00000000000000000000"/>
    <w:charset w:val="00"/>
    <w:family w:val="roman"/>
    <w:notTrueType/>
    <w:pitch w:val="default"/>
  </w:font>
  <w:font w:name="David Libr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9B"/>
    <w:rsid w:val="002D239B"/>
    <w:rsid w:val="00673CC6"/>
    <w:rsid w:val="00936EE6"/>
    <w:rsid w:val="00A8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6C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9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9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Kentch</dc:creator>
  <cp:keywords/>
  <dc:description/>
  <cp:lastModifiedBy>Danielle Kentch</cp:lastModifiedBy>
  <cp:revision>1</cp:revision>
  <dcterms:created xsi:type="dcterms:W3CDTF">2020-05-24T17:57:00Z</dcterms:created>
  <dcterms:modified xsi:type="dcterms:W3CDTF">2020-05-24T18:27:00Z</dcterms:modified>
</cp:coreProperties>
</file>